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605" w:rsidRDefault="008D5337" w:rsidP="008D5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5337">
        <w:rPr>
          <w:rFonts w:ascii="Times New Roman" w:hAnsi="Times New Roman" w:cs="Times New Roman"/>
          <w:sz w:val="28"/>
          <w:szCs w:val="28"/>
        </w:rPr>
        <w:t>В данном курсе изучаются основные понятия по оценке в области аккредитации; система аккредитации Республики Казахстан; требования ISO/IEC 17020; требования ISO/IEC 17025; требования ISO/IEC 17065; требования ISO/IEC 17021-1; требования ISO/IEC 17043; требования, предъявляемые к оценщикам; система менеджмента субъекта аккредитации; международное сотрудничество в области аккредитации.</w:t>
      </w:r>
    </w:p>
    <w:p w:rsidR="008D5337" w:rsidRDefault="008D5337" w:rsidP="008D5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D0176" w:rsidRDefault="00DD0176" w:rsidP="008D5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D0176" w:rsidRDefault="00B44D4B" w:rsidP="008D5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1. О</w:t>
      </w:r>
      <w:r w:rsidRPr="00B44D4B">
        <w:rPr>
          <w:rFonts w:ascii="Times New Roman" w:hAnsi="Times New Roman" w:cs="Times New Roman"/>
          <w:sz w:val="28"/>
          <w:szCs w:val="28"/>
        </w:rPr>
        <w:t>сновные понятия по оценке в области аккредитации</w:t>
      </w:r>
      <w:r w:rsidR="006C0753">
        <w:rPr>
          <w:rFonts w:ascii="Times New Roman" w:hAnsi="Times New Roman" w:cs="Times New Roman"/>
          <w:sz w:val="28"/>
          <w:szCs w:val="28"/>
        </w:rPr>
        <w:t xml:space="preserve"> - </w:t>
      </w:r>
      <w:r w:rsidR="00897E09">
        <w:rPr>
          <w:rFonts w:ascii="Times New Roman" w:hAnsi="Times New Roman" w:cs="Times New Roman"/>
          <w:sz w:val="28"/>
          <w:szCs w:val="28"/>
        </w:rPr>
        <w:t>6</w:t>
      </w:r>
      <w:r w:rsidR="006C0753">
        <w:rPr>
          <w:rFonts w:ascii="Times New Roman" w:hAnsi="Times New Roman" w:cs="Times New Roman"/>
          <w:sz w:val="28"/>
          <w:szCs w:val="28"/>
        </w:rPr>
        <w:t xml:space="preserve"> час</w:t>
      </w:r>
      <w:r w:rsidR="00897E09">
        <w:rPr>
          <w:rFonts w:ascii="Times New Roman" w:hAnsi="Times New Roman" w:cs="Times New Roman"/>
          <w:sz w:val="28"/>
          <w:szCs w:val="28"/>
        </w:rPr>
        <w:t>ов</w:t>
      </w:r>
    </w:p>
    <w:p w:rsidR="00B44D4B" w:rsidRDefault="00B44D4B" w:rsidP="008D5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Термины и определения </w:t>
      </w:r>
      <w:r w:rsidRPr="00B44D4B">
        <w:rPr>
          <w:rFonts w:ascii="Times New Roman" w:hAnsi="Times New Roman" w:cs="Times New Roman"/>
          <w:sz w:val="28"/>
          <w:szCs w:val="28"/>
        </w:rPr>
        <w:t>по оценке в области аккредитации</w:t>
      </w:r>
      <w:r>
        <w:rPr>
          <w:rFonts w:ascii="Times New Roman" w:hAnsi="Times New Roman" w:cs="Times New Roman"/>
          <w:sz w:val="28"/>
          <w:szCs w:val="28"/>
        </w:rPr>
        <w:t>. Законодательство РК об аккредитации в области оценки соответствия. Система аккредитации РК. Субъекты аккредитации. Порядок аккредитации.</w:t>
      </w:r>
    </w:p>
    <w:p w:rsidR="002C05DC" w:rsidRDefault="002C05DC" w:rsidP="008D5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C05DC" w:rsidRDefault="002C05DC" w:rsidP="008D5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2. </w:t>
      </w:r>
      <w:r w:rsidR="00F91448">
        <w:rPr>
          <w:rFonts w:ascii="Times New Roman" w:hAnsi="Times New Roman" w:cs="Times New Roman"/>
          <w:sz w:val="28"/>
          <w:szCs w:val="28"/>
        </w:rPr>
        <w:t>Т</w:t>
      </w:r>
      <w:r w:rsidR="00F91448" w:rsidRPr="00F91448">
        <w:rPr>
          <w:rFonts w:ascii="Times New Roman" w:hAnsi="Times New Roman" w:cs="Times New Roman"/>
          <w:sz w:val="28"/>
          <w:szCs w:val="28"/>
        </w:rPr>
        <w:t>ребования ISO/IEC</w:t>
      </w:r>
      <w:r w:rsidR="00F91448">
        <w:rPr>
          <w:rFonts w:ascii="Times New Roman" w:hAnsi="Times New Roman" w:cs="Times New Roman"/>
          <w:sz w:val="28"/>
          <w:szCs w:val="28"/>
        </w:rPr>
        <w:t xml:space="preserve"> </w:t>
      </w:r>
      <w:r w:rsidR="00F91448" w:rsidRPr="00F91448">
        <w:rPr>
          <w:rFonts w:ascii="Times New Roman" w:hAnsi="Times New Roman" w:cs="Times New Roman"/>
          <w:sz w:val="28"/>
          <w:szCs w:val="28"/>
        </w:rPr>
        <w:t>17025</w:t>
      </w:r>
      <w:r w:rsidR="001E5520">
        <w:rPr>
          <w:rFonts w:ascii="Times New Roman" w:hAnsi="Times New Roman" w:cs="Times New Roman"/>
          <w:sz w:val="28"/>
          <w:szCs w:val="28"/>
        </w:rPr>
        <w:t>. С</w:t>
      </w:r>
      <w:r w:rsidR="001E5520" w:rsidRPr="008D5337">
        <w:rPr>
          <w:rFonts w:ascii="Times New Roman" w:hAnsi="Times New Roman" w:cs="Times New Roman"/>
          <w:sz w:val="28"/>
          <w:szCs w:val="28"/>
        </w:rPr>
        <w:t>истема менеджмента субъекта аккредитации</w:t>
      </w:r>
      <w:r w:rsidR="00FE0A0B">
        <w:rPr>
          <w:rFonts w:ascii="Times New Roman" w:hAnsi="Times New Roman" w:cs="Times New Roman"/>
          <w:sz w:val="28"/>
          <w:szCs w:val="28"/>
        </w:rPr>
        <w:t xml:space="preserve"> – </w:t>
      </w:r>
      <w:r w:rsidR="00C54C90">
        <w:rPr>
          <w:rFonts w:ascii="Times New Roman" w:hAnsi="Times New Roman" w:cs="Times New Roman"/>
          <w:sz w:val="28"/>
          <w:szCs w:val="28"/>
        </w:rPr>
        <w:t>6</w:t>
      </w:r>
      <w:r w:rsidR="00FE0A0B">
        <w:rPr>
          <w:rFonts w:ascii="Times New Roman" w:hAnsi="Times New Roman" w:cs="Times New Roman"/>
          <w:sz w:val="28"/>
          <w:szCs w:val="28"/>
        </w:rPr>
        <w:t xml:space="preserve"> часа</w:t>
      </w:r>
    </w:p>
    <w:p w:rsidR="00F91448" w:rsidRDefault="00F91448" w:rsidP="008D5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91448" w:rsidRDefault="00F91448" w:rsidP="008D5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3. Требования ISO/IEC 17065</w:t>
      </w:r>
      <w:r w:rsidR="00FE0A0B">
        <w:rPr>
          <w:rFonts w:ascii="Times New Roman" w:hAnsi="Times New Roman" w:cs="Times New Roman"/>
          <w:sz w:val="28"/>
          <w:szCs w:val="28"/>
        </w:rPr>
        <w:t xml:space="preserve"> – </w:t>
      </w:r>
      <w:r w:rsidR="001C6EA1">
        <w:rPr>
          <w:rFonts w:ascii="Times New Roman" w:hAnsi="Times New Roman" w:cs="Times New Roman"/>
          <w:sz w:val="28"/>
          <w:szCs w:val="28"/>
        </w:rPr>
        <w:t xml:space="preserve">4 </w:t>
      </w:r>
      <w:r w:rsidR="00FE0A0B">
        <w:rPr>
          <w:rFonts w:ascii="Times New Roman" w:hAnsi="Times New Roman" w:cs="Times New Roman"/>
          <w:sz w:val="28"/>
          <w:szCs w:val="28"/>
        </w:rPr>
        <w:t>часа</w:t>
      </w:r>
    </w:p>
    <w:p w:rsidR="00F91448" w:rsidRDefault="00F91448" w:rsidP="008D5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91448" w:rsidRDefault="00F91448" w:rsidP="008D5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4 Т</w:t>
      </w:r>
      <w:r w:rsidRPr="00F91448">
        <w:rPr>
          <w:rFonts w:ascii="Times New Roman" w:hAnsi="Times New Roman" w:cs="Times New Roman"/>
          <w:sz w:val="28"/>
          <w:szCs w:val="28"/>
        </w:rPr>
        <w:t>ребования ISO/IEC 17020</w:t>
      </w:r>
      <w:r w:rsidR="00574BDA">
        <w:rPr>
          <w:rFonts w:ascii="Times New Roman" w:hAnsi="Times New Roman" w:cs="Times New Roman"/>
          <w:sz w:val="28"/>
          <w:szCs w:val="28"/>
        </w:rPr>
        <w:t xml:space="preserve"> </w:t>
      </w:r>
      <w:r w:rsidR="001E5520">
        <w:rPr>
          <w:rFonts w:ascii="Times New Roman" w:hAnsi="Times New Roman" w:cs="Times New Roman"/>
          <w:sz w:val="28"/>
          <w:szCs w:val="28"/>
        </w:rPr>
        <w:t>– 4 часа</w:t>
      </w:r>
    </w:p>
    <w:p w:rsidR="00F91448" w:rsidRDefault="00F91448" w:rsidP="008D5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C5D1C" w:rsidRDefault="00F91448" w:rsidP="008D5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5</w:t>
      </w:r>
      <w:r w:rsidR="001D4C5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Т</w:t>
      </w:r>
      <w:r w:rsidRPr="00F91448">
        <w:rPr>
          <w:rFonts w:ascii="Times New Roman" w:hAnsi="Times New Roman" w:cs="Times New Roman"/>
          <w:sz w:val="28"/>
          <w:szCs w:val="28"/>
        </w:rPr>
        <w:t>ребования ISO/IEC 17021-1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5DE9">
        <w:rPr>
          <w:rFonts w:ascii="Times New Roman" w:hAnsi="Times New Roman" w:cs="Times New Roman"/>
          <w:sz w:val="28"/>
          <w:szCs w:val="28"/>
        </w:rPr>
        <w:t xml:space="preserve">– 4 часа </w:t>
      </w:r>
    </w:p>
    <w:p w:rsidR="003C5D1C" w:rsidRDefault="003C5D1C" w:rsidP="008D5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91448" w:rsidRDefault="003C5D1C" w:rsidP="008D5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6</w:t>
      </w:r>
      <w:r w:rsidR="001D4C5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Требования ISO/IEC 17043</w:t>
      </w:r>
      <w:r w:rsidR="00FE0A0B">
        <w:rPr>
          <w:rFonts w:ascii="Times New Roman" w:hAnsi="Times New Roman" w:cs="Times New Roman"/>
          <w:sz w:val="28"/>
          <w:szCs w:val="28"/>
        </w:rPr>
        <w:t xml:space="preserve"> </w:t>
      </w:r>
      <w:r w:rsidR="00574BDA">
        <w:rPr>
          <w:rFonts w:ascii="Times New Roman" w:hAnsi="Times New Roman" w:cs="Times New Roman"/>
          <w:sz w:val="28"/>
          <w:szCs w:val="28"/>
        </w:rPr>
        <w:t>–</w:t>
      </w:r>
      <w:r w:rsidR="00FE0A0B">
        <w:rPr>
          <w:rFonts w:ascii="Times New Roman" w:hAnsi="Times New Roman" w:cs="Times New Roman"/>
          <w:sz w:val="28"/>
          <w:szCs w:val="28"/>
        </w:rPr>
        <w:t xml:space="preserve"> </w:t>
      </w:r>
      <w:r w:rsidR="00C54C90">
        <w:rPr>
          <w:rFonts w:ascii="Times New Roman" w:hAnsi="Times New Roman" w:cs="Times New Roman"/>
          <w:sz w:val="28"/>
          <w:szCs w:val="28"/>
        </w:rPr>
        <w:t>4</w:t>
      </w:r>
      <w:r w:rsidR="00574BDA">
        <w:rPr>
          <w:rFonts w:ascii="Times New Roman" w:hAnsi="Times New Roman" w:cs="Times New Roman"/>
          <w:sz w:val="28"/>
          <w:szCs w:val="28"/>
        </w:rPr>
        <w:t xml:space="preserve"> час</w:t>
      </w:r>
      <w:r w:rsidR="00A265A4">
        <w:rPr>
          <w:rFonts w:ascii="Times New Roman" w:hAnsi="Times New Roman" w:cs="Times New Roman"/>
          <w:sz w:val="28"/>
          <w:szCs w:val="28"/>
        </w:rPr>
        <w:t>ов</w:t>
      </w:r>
    </w:p>
    <w:p w:rsidR="003C5D1C" w:rsidRDefault="003C5D1C" w:rsidP="008D5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C5D1C" w:rsidRDefault="003C5D1C" w:rsidP="008D5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7</w:t>
      </w:r>
      <w:r w:rsidR="001D4C5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3C5D1C">
        <w:rPr>
          <w:rFonts w:ascii="Times New Roman" w:hAnsi="Times New Roman" w:cs="Times New Roman"/>
          <w:sz w:val="28"/>
          <w:szCs w:val="28"/>
        </w:rPr>
        <w:t>еждународное сотрудничество в области аккредитации</w:t>
      </w:r>
      <w:r w:rsidR="00FE0A0B">
        <w:rPr>
          <w:rFonts w:ascii="Times New Roman" w:hAnsi="Times New Roman" w:cs="Times New Roman"/>
          <w:sz w:val="28"/>
          <w:szCs w:val="28"/>
        </w:rPr>
        <w:t xml:space="preserve"> – </w:t>
      </w:r>
      <w:r w:rsidR="00A265A4">
        <w:rPr>
          <w:rFonts w:ascii="Times New Roman" w:hAnsi="Times New Roman" w:cs="Times New Roman"/>
          <w:sz w:val="28"/>
          <w:szCs w:val="28"/>
        </w:rPr>
        <w:t>2</w:t>
      </w:r>
      <w:r w:rsidR="00FE0A0B">
        <w:rPr>
          <w:rFonts w:ascii="Times New Roman" w:hAnsi="Times New Roman" w:cs="Times New Roman"/>
          <w:sz w:val="28"/>
          <w:szCs w:val="28"/>
        </w:rPr>
        <w:t xml:space="preserve"> часа</w:t>
      </w:r>
    </w:p>
    <w:p w:rsidR="00DD0176" w:rsidRDefault="00DD0176" w:rsidP="008D5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D5337" w:rsidRDefault="008D5337" w:rsidP="008D5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96D62" w:rsidRDefault="00196D62" w:rsidP="007262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96D62" w:rsidRDefault="00196D62" w:rsidP="007262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ПЗ </w:t>
      </w:r>
    </w:p>
    <w:p w:rsidR="00196D62" w:rsidRDefault="00196D62" w:rsidP="007262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Pr="00196D62">
        <w:rPr>
          <w:rFonts w:ascii="Times New Roman" w:hAnsi="Times New Roman" w:cs="Times New Roman"/>
          <w:sz w:val="28"/>
          <w:szCs w:val="28"/>
        </w:rPr>
        <w:t>ребов</w:t>
      </w:r>
      <w:r>
        <w:rPr>
          <w:rFonts w:ascii="Times New Roman" w:hAnsi="Times New Roman" w:cs="Times New Roman"/>
          <w:sz w:val="28"/>
          <w:szCs w:val="28"/>
        </w:rPr>
        <w:t>ания, предъявляемые к оценщикам. 2 часа</w:t>
      </w:r>
    </w:p>
    <w:p w:rsidR="00196D62" w:rsidRDefault="00196D62" w:rsidP="00196D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6D62">
        <w:rPr>
          <w:rFonts w:ascii="Times New Roman" w:hAnsi="Times New Roman" w:cs="Times New Roman"/>
          <w:sz w:val="28"/>
          <w:szCs w:val="28"/>
        </w:rPr>
        <w:t>Порядок аккредитации.</w:t>
      </w:r>
      <w:r>
        <w:rPr>
          <w:rFonts w:ascii="Times New Roman" w:hAnsi="Times New Roman" w:cs="Times New Roman"/>
          <w:sz w:val="28"/>
          <w:szCs w:val="28"/>
        </w:rPr>
        <w:t xml:space="preserve"> Формы документов по всем этапам аккредитации. – 2 часа.</w:t>
      </w:r>
    </w:p>
    <w:p w:rsidR="00196D62" w:rsidRDefault="00196D62" w:rsidP="00196D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D5337" w:rsidRDefault="00094656" w:rsidP="007262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проф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стандарта</w:t>
      </w:r>
    </w:p>
    <w:p w:rsidR="00B631A4" w:rsidRPr="00893020" w:rsidRDefault="00B631A4" w:rsidP="007262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B631A4">
        <w:rPr>
          <w:rFonts w:ascii="Times New Roman" w:hAnsi="Times New Roman" w:cs="Times New Roman"/>
          <w:sz w:val="28"/>
          <w:szCs w:val="28"/>
        </w:rPr>
        <w:t>Экспертиза-материалов аккредитации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31A4">
        <w:rPr>
          <w:rFonts w:ascii="Times New Roman" w:hAnsi="Times New Roman" w:cs="Times New Roman"/>
          <w:sz w:val="28"/>
          <w:szCs w:val="28"/>
        </w:rPr>
        <w:t>оценки соответствия представленных документов критериям аккредитации</w:t>
      </w:r>
      <w:r w:rsidR="002E3A8D" w:rsidRPr="002E3A8D">
        <w:rPr>
          <w:rFonts w:ascii="Times New Roman" w:hAnsi="Times New Roman" w:cs="Times New Roman"/>
          <w:sz w:val="28"/>
          <w:szCs w:val="28"/>
        </w:rPr>
        <w:t xml:space="preserve"> </w:t>
      </w:r>
      <w:r w:rsidR="002E3A8D" w:rsidRPr="00094656">
        <w:rPr>
          <w:rFonts w:ascii="Times New Roman" w:hAnsi="Times New Roman" w:cs="Times New Roman"/>
          <w:color w:val="4BACC6" w:themeColor="accent5"/>
          <w:sz w:val="28"/>
          <w:szCs w:val="28"/>
        </w:rPr>
        <w:t xml:space="preserve">(На ПЗ по </w:t>
      </w:r>
      <w:proofErr w:type="gramStart"/>
      <w:r w:rsidR="002E3A8D" w:rsidRPr="00094656">
        <w:rPr>
          <w:rFonts w:ascii="Times New Roman" w:hAnsi="Times New Roman" w:cs="Times New Roman"/>
          <w:color w:val="4BACC6" w:themeColor="accent5"/>
          <w:sz w:val="28"/>
          <w:szCs w:val="28"/>
        </w:rPr>
        <w:t>представленному</w:t>
      </w:r>
      <w:proofErr w:type="gramEnd"/>
      <w:r w:rsidR="002E3A8D" w:rsidRPr="00094656">
        <w:rPr>
          <w:rFonts w:ascii="Times New Roman" w:hAnsi="Times New Roman" w:cs="Times New Roman"/>
          <w:color w:val="4BACC6" w:themeColor="accent5"/>
          <w:sz w:val="28"/>
          <w:szCs w:val="28"/>
        </w:rPr>
        <w:t xml:space="preserve"> РК оценщик проводит экспертизу, и пишет отчет).</w:t>
      </w:r>
      <w:r w:rsidR="00893020">
        <w:rPr>
          <w:rFonts w:ascii="Times New Roman" w:hAnsi="Times New Roman" w:cs="Times New Roman"/>
          <w:color w:val="4BACC6" w:themeColor="accent5"/>
          <w:sz w:val="28"/>
          <w:szCs w:val="28"/>
        </w:rPr>
        <w:t xml:space="preserve"> </w:t>
      </w:r>
      <w:r w:rsidR="00893020">
        <w:rPr>
          <w:rFonts w:ascii="Times New Roman" w:hAnsi="Times New Roman" w:cs="Times New Roman"/>
          <w:sz w:val="28"/>
          <w:szCs w:val="28"/>
        </w:rPr>
        <w:t>–</w:t>
      </w:r>
      <w:r w:rsidR="00893020" w:rsidRPr="00893020">
        <w:rPr>
          <w:rFonts w:ascii="Times New Roman" w:hAnsi="Times New Roman" w:cs="Times New Roman"/>
          <w:sz w:val="28"/>
          <w:szCs w:val="28"/>
        </w:rPr>
        <w:t xml:space="preserve"> </w:t>
      </w:r>
      <w:r w:rsidR="00C0678E">
        <w:rPr>
          <w:rFonts w:ascii="Times New Roman" w:hAnsi="Times New Roman" w:cs="Times New Roman"/>
          <w:sz w:val="28"/>
          <w:szCs w:val="28"/>
        </w:rPr>
        <w:t>8</w:t>
      </w:r>
      <w:r w:rsidR="00893020">
        <w:rPr>
          <w:rFonts w:ascii="Times New Roman" w:hAnsi="Times New Roman" w:cs="Times New Roman"/>
          <w:sz w:val="28"/>
          <w:szCs w:val="28"/>
        </w:rPr>
        <w:t xml:space="preserve"> часов</w:t>
      </w:r>
    </w:p>
    <w:p w:rsidR="00CA6CDF" w:rsidRDefault="00B631A4" w:rsidP="007262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31A4">
        <w:rPr>
          <w:rFonts w:ascii="Times New Roman" w:hAnsi="Times New Roman" w:cs="Times New Roman"/>
          <w:sz w:val="28"/>
          <w:szCs w:val="28"/>
        </w:rPr>
        <w:t>2.Обследование при оценке на месте (аккредитации и инспекционной проверке)</w:t>
      </w:r>
      <w:r w:rsidR="002E3A8D">
        <w:rPr>
          <w:rFonts w:ascii="Times New Roman" w:hAnsi="Times New Roman" w:cs="Times New Roman"/>
          <w:sz w:val="28"/>
          <w:szCs w:val="28"/>
        </w:rPr>
        <w:t xml:space="preserve"> – </w:t>
      </w:r>
      <w:r w:rsidR="00101E4C" w:rsidRPr="00101E4C">
        <w:rPr>
          <w:rFonts w:ascii="Times New Roman" w:hAnsi="Times New Roman" w:cs="Times New Roman"/>
          <w:sz w:val="28"/>
          <w:szCs w:val="28"/>
        </w:rPr>
        <w:t>Подбор группы и управление</w:t>
      </w:r>
      <w:proofErr w:type="gramStart"/>
      <w:r w:rsidR="00101E4C" w:rsidRPr="00101E4C">
        <w:rPr>
          <w:rFonts w:ascii="Times New Roman" w:hAnsi="Times New Roman" w:cs="Times New Roman"/>
          <w:sz w:val="28"/>
          <w:szCs w:val="28"/>
        </w:rPr>
        <w:t xml:space="preserve"> </w:t>
      </w:r>
      <w:r w:rsidR="00101E4C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101E4C">
        <w:rPr>
          <w:rFonts w:ascii="Times New Roman" w:hAnsi="Times New Roman" w:cs="Times New Roman"/>
          <w:sz w:val="28"/>
          <w:szCs w:val="28"/>
        </w:rPr>
        <w:t xml:space="preserve"> </w:t>
      </w:r>
      <w:r w:rsidR="00101E4C" w:rsidRPr="00101E4C">
        <w:rPr>
          <w:rFonts w:ascii="Times New Roman" w:hAnsi="Times New Roman" w:cs="Times New Roman"/>
          <w:sz w:val="28"/>
          <w:szCs w:val="28"/>
        </w:rPr>
        <w:t>Разработка программ проверки на месте</w:t>
      </w:r>
      <w:r w:rsidR="00101E4C">
        <w:rPr>
          <w:rFonts w:ascii="Times New Roman" w:hAnsi="Times New Roman" w:cs="Times New Roman"/>
          <w:sz w:val="28"/>
          <w:szCs w:val="28"/>
        </w:rPr>
        <w:t xml:space="preserve">, </w:t>
      </w:r>
      <w:r w:rsidR="00CA6CDF">
        <w:rPr>
          <w:rFonts w:ascii="Times New Roman" w:hAnsi="Times New Roman" w:cs="Times New Roman"/>
          <w:sz w:val="28"/>
          <w:szCs w:val="28"/>
        </w:rPr>
        <w:t xml:space="preserve">- </w:t>
      </w:r>
      <w:r w:rsidR="00C0678E">
        <w:rPr>
          <w:rFonts w:ascii="Times New Roman" w:hAnsi="Times New Roman" w:cs="Times New Roman"/>
          <w:sz w:val="28"/>
          <w:szCs w:val="28"/>
        </w:rPr>
        <w:t>3</w:t>
      </w:r>
      <w:r w:rsidR="00CA6CDF">
        <w:rPr>
          <w:rFonts w:ascii="Times New Roman" w:hAnsi="Times New Roman" w:cs="Times New Roman"/>
          <w:sz w:val="28"/>
          <w:szCs w:val="28"/>
        </w:rPr>
        <w:t xml:space="preserve"> часа</w:t>
      </w:r>
    </w:p>
    <w:p w:rsidR="00CA6CDF" w:rsidRDefault="00CA6CDF" w:rsidP="007262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6CDF" w:rsidRDefault="00CA6CDF" w:rsidP="007262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01E4C" w:rsidRDefault="00101E4C" w:rsidP="007262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1E4C">
        <w:rPr>
          <w:rFonts w:ascii="Times New Roman" w:hAnsi="Times New Roman" w:cs="Times New Roman"/>
          <w:sz w:val="28"/>
          <w:szCs w:val="28"/>
        </w:rPr>
        <w:lastRenderedPageBreak/>
        <w:t>Объективное оценивание заявителя или субъекта аккредитации на соответствие заявленному стандарту</w:t>
      </w:r>
    </w:p>
    <w:p w:rsidR="00B631A4" w:rsidRPr="00094656" w:rsidRDefault="002E3A8D" w:rsidP="0072620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4BACC6" w:themeColor="accent5"/>
          <w:sz w:val="28"/>
          <w:szCs w:val="28"/>
        </w:rPr>
      </w:pPr>
      <w:r w:rsidRPr="00094656">
        <w:rPr>
          <w:rFonts w:ascii="Times New Roman" w:hAnsi="Times New Roman" w:cs="Times New Roman"/>
          <w:color w:val="4BACC6" w:themeColor="accent5"/>
          <w:sz w:val="28"/>
          <w:szCs w:val="28"/>
        </w:rPr>
        <w:t xml:space="preserve">на ПЗ </w:t>
      </w:r>
      <w:proofErr w:type="gramStart"/>
      <w:r w:rsidRPr="00094656">
        <w:rPr>
          <w:rFonts w:ascii="Times New Roman" w:hAnsi="Times New Roman" w:cs="Times New Roman"/>
          <w:color w:val="4BACC6" w:themeColor="accent5"/>
          <w:sz w:val="28"/>
          <w:szCs w:val="28"/>
        </w:rPr>
        <w:t>дается</w:t>
      </w:r>
      <w:proofErr w:type="gramEnd"/>
      <w:r w:rsidRPr="00094656">
        <w:rPr>
          <w:rFonts w:ascii="Times New Roman" w:hAnsi="Times New Roman" w:cs="Times New Roman"/>
          <w:color w:val="4BACC6" w:themeColor="accent5"/>
          <w:sz w:val="28"/>
          <w:szCs w:val="28"/>
        </w:rPr>
        <w:t xml:space="preserve"> например перечень всех документов субъекта аккредитации</w:t>
      </w:r>
      <w:r w:rsidR="00A00975" w:rsidRPr="00094656">
        <w:rPr>
          <w:rFonts w:ascii="Times New Roman" w:hAnsi="Times New Roman" w:cs="Times New Roman"/>
          <w:color w:val="4BACC6" w:themeColor="accent5"/>
          <w:sz w:val="28"/>
          <w:szCs w:val="28"/>
        </w:rPr>
        <w:t xml:space="preserve"> и провести обследование и написать отчет</w:t>
      </w:r>
      <w:r w:rsidR="0067192D" w:rsidRPr="00094656">
        <w:rPr>
          <w:rFonts w:ascii="Times New Roman" w:hAnsi="Times New Roman" w:cs="Times New Roman"/>
          <w:color w:val="4BACC6" w:themeColor="accent5"/>
          <w:sz w:val="28"/>
          <w:szCs w:val="28"/>
        </w:rPr>
        <w:t xml:space="preserve"> с выявленными замечаниями)</w:t>
      </w:r>
      <w:r w:rsidR="00A00975" w:rsidRPr="00094656">
        <w:rPr>
          <w:rFonts w:ascii="Times New Roman" w:hAnsi="Times New Roman" w:cs="Times New Roman"/>
          <w:color w:val="4BACC6" w:themeColor="accent5"/>
          <w:sz w:val="28"/>
          <w:szCs w:val="28"/>
        </w:rPr>
        <w:t>.</w:t>
      </w:r>
      <w:r w:rsidR="00893020">
        <w:rPr>
          <w:rFonts w:ascii="Times New Roman" w:hAnsi="Times New Roman" w:cs="Times New Roman"/>
          <w:color w:val="4BACC6" w:themeColor="accent5"/>
          <w:sz w:val="28"/>
          <w:szCs w:val="28"/>
        </w:rPr>
        <w:t xml:space="preserve"> </w:t>
      </w:r>
      <w:r w:rsidR="00893020" w:rsidRPr="00893020">
        <w:rPr>
          <w:rFonts w:ascii="Times New Roman" w:hAnsi="Times New Roman" w:cs="Times New Roman"/>
          <w:sz w:val="28"/>
          <w:szCs w:val="28"/>
        </w:rPr>
        <w:t xml:space="preserve">– </w:t>
      </w:r>
      <w:r w:rsidR="00C54A25">
        <w:rPr>
          <w:rFonts w:ascii="Times New Roman" w:hAnsi="Times New Roman" w:cs="Times New Roman"/>
          <w:sz w:val="28"/>
          <w:szCs w:val="28"/>
        </w:rPr>
        <w:t>8</w:t>
      </w:r>
      <w:r w:rsidR="00893020" w:rsidRPr="00893020">
        <w:rPr>
          <w:rFonts w:ascii="Times New Roman" w:hAnsi="Times New Roman" w:cs="Times New Roman"/>
          <w:sz w:val="28"/>
          <w:szCs w:val="28"/>
        </w:rPr>
        <w:t xml:space="preserve"> часов</w:t>
      </w:r>
    </w:p>
    <w:p w:rsidR="00B631A4" w:rsidRPr="00094656" w:rsidRDefault="00B631A4" w:rsidP="00B631A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4BACC6" w:themeColor="accent5"/>
          <w:sz w:val="28"/>
          <w:szCs w:val="28"/>
        </w:rPr>
      </w:pPr>
      <w:r w:rsidRPr="00B631A4">
        <w:rPr>
          <w:rFonts w:ascii="Times New Roman" w:hAnsi="Times New Roman" w:cs="Times New Roman"/>
          <w:sz w:val="28"/>
          <w:szCs w:val="28"/>
        </w:rPr>
        <w:t>3.</w:t>
      </w:r>
      <w:bookmarkStart w:id="0" w:name="_GoBack"/>
      <w:r w:rsidRPr="00B631A4">
        <w:rPr>
          <w:rFonts w:ascii="Times New Roman" w:hAnsi="Times New Roman" w:cs="Times New Roman"/>
          <w:sz w:val="28"/>
          <w:szCs w:val="28"/>
        </w:rPr>
        <w:t>Рассмотрение Планов корректирующих действий и Отчетов по устранению несоответствий, установленных при оценке на месте</w:t>
      </w:r>
      <w:r w:rsidR="0067192D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  <w:r w:rsidR="0067192D">
        <w:rPr>
          <w:rFonts w:ascii="Times New Roman" w:hAnsi="Times New Roman" w:cs="Times New Roman"/>
          <w:sz w:val="28"/>
          <w:szCs w:val="28"/>
        </w:rPr>
        <w:t xml:space="preserve">– </w:t>
      </w:r>
      <w:r w:rsidR="0067192D" w:rsidRPr="00094656">
        <w:rPr>
          <w:rFonts w:ascii="Times New Roman" w:hAnsi="Times New Roman" w:cs="Times New Roman"/>
          <w:color w:val="4BACC6" w:themeColor="accent5"/>
          <w:sz w:val="28"/>
          <w:szCs w:val="28"/>
        </w:rPr>
        <w:t xml:space="preserve">на </w:t>
      </w:r>
      <w:proofErr w:type="gramStart"/>
      <w:r w:rsidR="0067192D" w:rsidRPr="00094656">
        <w:rPr>
          <w:rFonts w:ascii="Times New Roman" w:hAnsi="Times New Roman" w:cs="Times New Roman"/>
          <w:color w:val="4BACC6" w:themeColor="accent5"/>
          <w:sz w:val="28"/>
          <w:szCs w:val="28"/>
        </w:rPr>
        <w:t>ПЗ</w:t>
      </w:r>
      <w:proofErr w:type="gramEnd"/>
      <w:r w:rsidR="0067192D" w:rsidRPr="00094656">
        <w:rPr>
          <w:rFonts w:ascii="Times New Roman" w:hAnsi="Times New Roman" w:cs="Times New Roman"/>
          <w:color w:val="4BACC6" w:themeColor="accent5"/>
          <w:sz w:val="28"/>
          <w:szCs w:val="28"/>
        </w:rPr>
        <w:t xml:space="preserve"> например, дать замечания, выявленные при обследовании или ИП и заявитель разрабатывает план КД, и пишет отчет об устранении, а оценщик</w:t>
      </w:r>
      <w:r w:rsidR="00094656" w:rsidRPr="00094656">
        <w:rPr>
          <w:rFonts w:ascii="Times New Roman" w:hAnsi="Times New Roman" w:cs="Times New Roman"/>
          <w:color w:val="4BACC6" w:themeColor="accent5"/>
          <w:sz w:val="28"/>
          <w:szCs w:val="28"/>
        </w:rPr>
        <w:t xml:space="preserve"> проверяет его</w:t>
      </w:r>
      <w:r w:rsidR="0067192D" w:rsidRPr="00094656">
        <w:rPr>
          <w:rFonts w:ascii="Times New Roman" w:hAnsi="Times New Roman" w:cs="Times New Roman"/>
          <w:color w:val="4BACC6" w:themeColor="accent5"/>
          <w:sz w:val="28"/>
          <w:szCs w:val="28"/>
        </w:rPr>
        <w:t xml:space="preserve"> </w:t>
      </w:r>
      <w:r w:rsidR="002E6266">
        <w:rPr>
          <w:rFonts w:ascii="Times New Roman" w:hAnsi="Times New Roman" w:cs="Times New Roman"/>
          <w:sz w:val="28"/>
          <w:szCs w:val="28"/>
        </w:rPr>
        <w:t>–</w:t>
      </w:r>
      <w:r w:rsidR="002E6266" w:rsidRPr="002E6266">
        <w:rPr>
          <w:rFonts w:ascii="Times New Roman" w:hAnsi="Times New Roman" w:cs="Times New Roman"/>
          <w:sz w:val="28"/>
          <w:szCs w:val="28"/>
        </w:rPr>
        <w:t xml:space="preserve"> </w:t>
      </w:r>
      <w:r w:rsidR="00C54A25">
        <w:rPr>
          <w:rFonts w:ascii="Times New Roman" w:hAnsi="Times New Roman" w:cs="Times New Roman"/>
          <w:sz w:val="28"/>
          <w:szCs w:val="28"/>
        </w:rPr>
        <w:t>7</w:t>
      </w:r>
      <w:r w:rsidR="002E6266">
        <w:rPr>
          <w:rFonts w:ascii="Times New Roman" w:hAnsi="Times New Roman" w:cs="Times New Roman"/>
          <w:sz w:val="28"/>
          <w:szCs w:val="28"/>
        </w:rPr>
        <w:t xml:space="preserve"> часов</w:t>
      </w:r>
    </w:p>
    <w:sectPr w:rsidR="00B631A4" w:rsidRPr="000946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EA2"/>
    <w:rsid w:val="000034D6"/>
    <w:rsid w:val="00015DE9"/>
    <w:rsid w:val="00017CE9"/>
    <w:rsid w:val="00094656"/>
    <w:rsid w:val="00101E4C"/>
    <w:rsid w:val="00144E7A"/>
    <w:rsid w:val="00196D62"/>
    <w:rsid w:val="001B1374"/>
    <w:rsid w:val="001C6EA1"/>
    <w:rsid w:val="001D4C58"/>
    <w:rsid w:val="001E5520"/>
    <w:rsid w:val="00223EE0"/>
    <w:rsid w:val="002C05DC"/>
    <w:rsid w:val="002E3A8D"/>
    <w:rsid w:val="002E6266"/>
    <w:rsid w:val="0031322E"/>
    <w:rsid w:val="00334605"/>
    <w:rsid w:val="0034328F"/>
    <w:rsid w:val="003616A0"/>
    <w:rsid w:val="003733E1"/>
    <w:rsid w:val="003C5D1C"/>
    <w:rsid w:val="003C73E9"/>
    <w:rsid w:val="00463691"/>
    <w:rsid w:val="004D4FCA"/>
    <w:rsid w:val="0050706D"/>
    <w:rsid w:val="00550D74"/>
    <w:rsid w:val="00552CB3"/>
    <w:rsid w:val="0056734C"/>
    <w:rsid w:val="00574BDA"/>
    <w:rsid w:val="0067192D"/>
    <w:rsid w:val="006C0753"/>
    <w:rsid w:val="0072620F"/>
    <w:rsid w:val="008204D9"/>
    <w:rsid w:val="00893020"/>
    <w:rsid w:val="00897E09"/>
    <w:rsid w:val="008D5337"/>
    <w:rsid w:val="00A00975"/>
    <w:rsid w:val="00A265A4"/>
    <w:rsid w:val="00A37EA2"/>
    <w:rsid w:val="00B069E7"/>
    <w:rsid w:val="00B12705"/>
    <w:rsid w:val="00B44D4B"/>
    <w:rsid w:val="00B631A4"/>
    <w:rsid w:val="00C0678E"/>
    <w:rsid w:val="00C22DAD"/>
    <w:rsid w:val="00C54A25"/>
    <w:rsid w:val="00C54C90"/>
    <w:rsid w:val="00CA6CDF"/>
    <w:rsid w:val="00D00DC3"/>
    <w:rsid w:val="00D67DC9"/>
    <w:rsid w:val="00DD0176"/>
    <w:rsid w:val="00EF001E"/>
    <w:rsid w:val="00F56EBB"/>
    <w:rsid w:val="00F91448"/>
    <w:rsid w:val="00FE0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</TotalTime>
  <Pages>2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55</cp:revision>
  <dcterms:created xsi:type="dcterms:W3CDTF">2020-12-09T02:49:00Z</dcterms:created>
  <dcterms:modified xsi:type="dcterms:W3CDTF">2021-08-26T20:36:00Z</dcterms:modified>
</cp:coreProperties>
</file>